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EE052" w14:textId="673A43F8" w:rsidR="000B4636" w:rsidRPr="009C7C4F" w:rsidRDefault="000B4636" w:rsidP="000B4636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Course Outcome of Formal Language and Automata Theory</w:t>
      </w:r>
    </w:p>
    <w:p w14:paraId="45609ED4" w14:textId="77777777" w:rsidR="000B4636" w:rsidRDefault="000B4636" w:rsidP="000B4636">
      <w:pPr>
        <w:rPr>
          <w:rFonts w:ascii="Times New Roman" w:hAnsi="Times New Roman" w:cs="Times New Roman"/>
          <w:sz w:val="32"/>
          <w:szCs w:val="32"/>
        </w:rPr>
      </w:pPr>
    </w:p>
    <w:p w14:paraId="26B9FA5E" w14:textId="60C318BC" w:rsidR="000B4636" w:rsidRDefault="000B4636" w:rsidP="000B4636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036184">
        <w:rPr>
          <w:rFonts w:ascii="Times New Roman" w:hAnsi="Times New Roman" w:cs="Times New Roman"/>
          <w:b/>
          <w:color w:val="0070C0"/>
          <w:sz w:val="32"/>
          <w:szCs w:val="32"/>
        </w:rPr>
        <w:t>CO 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B44327">
        <w:rPr>
          <w:rFonts w:ascii="Times New Roman" w:hAnsi="Times New Roman" w:cs="Times New Roman"/>
          <w:color w:val="FF0000"/>
          <w:sz w:val="32"/>
          <w:szCs w:val="32"/>
        </w:rPr>
        <w:t>(</w:t>
      </w:r>
      <w:r w:rsidR="008E4D5F">
        <w:rPr>
          <w:rFonts w:ascii="Times New Roman" w:hAnsi="Times New Roman" w:cs="Times New Roman"/>
          <w:color w:val="FF0000"/>
          <w:sz w:val="32"/>
          <w:szCs w:val="32"/>
        </w:rPr>
        <w:t>apply</w:t>
      </w:r>
      <w:r w:rsidRPr="00B44327">
        <w:rPr>
          <w:rFonts w:ascii="Times New Roman" w:hAnsi="Times New Roman" w:cs="Times New Roman"/>
          <w:color w:val="FF0000"/>
          <w:sz w:val="32"/>
          <w:szCs w:val="32"/>
        </w:rPr>
        <w:t>)</w:t>
      </w:r>
    </w:p>
    <w:p w14:paraId="47C6A956" w14:textId="43067465" w:rsidR="000B4636" w:rsidRPr="00B2052E" w:rsidRDefault="008E4D5F" w:rsidP="000B463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E4EDC">
        <w:rPr>
          <w:rFonts w:ascii="Times New Roman" w:hAnsi="Times New Roman" w:cs="Times New Roman"/>
          <w:b/>
          <w:color w:val="000000"/>
          <w:sz w:val="28"/>
          <w:szCs w:val="28"/>
        </w:rPr>
        <w:t>Application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of automata theory (Deterministic finite automata, Non-deterministic finite automata)</w:t>
      </w:r>
      <w:r w:rsidR="004C48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and formal languages.</w:t>
      </w:r>
    </w:p>
    <w:p w14:paraId="2B5B2322" w14:textId="31A9FB08" w:rsidR="000B4636" w:rsidRDefault="000B4636" w:rsidP="000B4636">
      <w:r w:rsidRPr="00036184">
        <w:rPr>
          <w:rFonts w:ascii="Times New Roman" w:hAnsi="Times New Roman" w:cs="Times New Roman"/>
          <w:b/>
          <w:color w:val="0070C0"/>
          <w:sz w:val="32"/>
          <w:szCs w:val="32"/>
        </w:rPr>
        <w:t>CO 2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B44327">
        <w:rPr>
          <w:rFonts w:ascii="Times New Roman" w:hAnsi="Times New Roman" w:cs="Times New Roman"/>
          <w:color w:val="FF0000"/>
          <w:sz w:val="32"/>
          <w:szCs w:val="32"/>
        </w:rPr>
        <w:t>(</w:t>
      </w:r>
      <w:r w:rsidR="008E4D5F">
        <w:rPr>
          <w:rFonts w:ascii="Times New Roman" w:hAnsi="Times New Roman" w:cs="Times New Roman"/>
          <w:color w:val="FF0000"/>
          <w:sz w:val="32"/>
          <w:szCs w:val="32"/>
        </w:rPr>
        <w:t>select</w:t>
      </w:r>
      <w:r w:rsidRPr="00B44327">
        <w:rPr>
          <w:rFonts w:ascii="Times New Roman" w:hAnsi="Times New Roman" w:cs="Times New Roman"/>
          <w:color w:val="FF0000"/>
          <w:sz w:val="32"/>
          <w:szCs w:val="32"/>
        </w:rPr>
        <w:t>)</w:t>
      </w:r>
      <w:r>
        <w:t xml:space="preserve"> </w:t>
      </w:r>
    </w:p>
    <w:p w14:paraId="625F8F7D" w14:textId="6F881A4C" w:rsidR="000B4636" w:rsidRDefault="00AE4EDC" w:rsidP="000B4636">
      <w:pPr>
        <w:jc w:val="both"/>
      </w:pPr>
      <w:r>
        <w:rPr>
          <w:rFonts w:ascii="Times New Roman" w:hAnsi="Times New Roman" w:cs="Times New Roman"/>
          <w:b/>
          <w:sz w:val="28"/>
          <w:szCs w:val="28"/>
        </w:rPr>
        <w:t>Specify</w:t>
      </w:r>
      <w:r w:rsidR="000B4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regular expression for given regular language and identify given language is regular or not with the help of pumping lemma</w:t>
      </w:r>
      <w:r w:rsidR="000B4636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. </w:t>
      </w:r>
    </w:p>
    <w:p w14:paraId="07109AD6" w14:textId="51BEC870" w:rsidR="000B4636" w:rsidRPr="00283DB5" w:rsidRDefault="000B4636" w:rsidP="000B4636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036184">
        <w:rPr>
          <w:rFonts w:ascii="Times New Roman" w:hAnsi="Times New Roman" w:cs="Times New Roman"/>
          <w:b/>
          <w:color w:val="0070C0"/>
          <w:sz w:val="32"/>
          <w:szCs w:val="32"/>
        </w:rPr>
        <w:t>CO 3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B44327">
        <w:rPr>
          <w:rFonts w:ascii="Times New Roman" w:hAnsi="Times New Roman" w:cs="Times New Roman"/>
          <w:color w:val="FF0000"/>
          <w:sz w:val="32"/>
          <w:szCs w:val="32"/>
        </w:rPr>
        <w:t>(</w:t>
      </w:r>
      <w:r w:rsidR="00F67780">
        <w:rPr>
          <w:rFonts w:ascii="Times New Roman" w:hAnsi="Times New Roman" w:cs="Times New Roman"/>
          <w:color w:val="FF0000"/>
          <w:sz w:val="32"/>
          <w:szCs w:val="32"/>
        </w:rPr>
        <w:t>relate</w:t>
      </w:r>
      <w:r>
        <w:rPr>
          <w:rFonts w:ascii="Times New Roman" w:hAnsi="Times New Roman" w:cs="Times New Roman"/>
          <w:color w:val="FF0000"/>
          <w:sz w:val="32"/>
          <w:szCs w:val="32"/>
        </w:rPr>
        <w:t>)</w:t>
      </w:r>
    </w:p>
    <w:p w14:paraId="2310B0DA" w14:textId="2C8FCB50" w:rsidR="000B4636" w:rsidRPr="00113CDE" w:rsidRDefault="00F67780" w:rsidP="000B4636">
      <w:pPr>
        <w:pStyle w:val="Normal1"/>
        <w:tabs>
          <w:tab w:val="left" w:pos="36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Corelate</w:t>
      </w:r>
      <w:r w:rsidR="000B463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deterministic and non-deterministic push down automata</w:t>
      </w:r>
      <w:r w:rsidR="000B4636">
        <w:rPr>
          <w:sz w:val="28"/>
          <w:szCs w:val="28"/>
        </w:rPr>
        <w:t>.</w:t>
      </w:r>
    </w:p>
    <w:p w14:paraId="525D5C02" w14:textId="7C0B5ED9" w:rsidR="000B4636" w:rsidRDefault="000B4636" w:rsidP="000B4636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036184">
        <w:rPr>
          <w:rFonts w:ascii="Times New Roman" w:hAnsi="Times New Roman" w:cs="Times New Roman"/>
          <w:b/>
          <w:color w:val="0070C0"/>
          <w:sz w:val="32"/>
          <w:szCs w:val="32"/>
        </w:rPr>
        <w:t>CO 4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B44327">
        <w:rPr>
          <w:rFonts w:ascii="Times New Roman" w:hAnsi="Times New Roman" w:cs="Times New Roman"/>
          <w:color w:val="FF0000"/>
          <w:sz w:val="32"/>
          <w:szCs w:val="32"/>
        </w:rPr>
        <w:t>(</w:t>
      </w:r>
      <w:r w:rsidR="00F67780">
        <w:rPr>
          <w:rFonts w:ascii="Times New Roman" w:hAnsi="Times New Roman" w:cs="Times New Roman"/>
          <w:color w:val="FF0000"/>
          <w:sz w:val="32"/>
          <w:szCs w:val="32"/>
        </w:rPr>
        <w:t>compute</w:t>
      </w:r>
      <w:r w:rsidRPr="00B44327">
        <w:rPr>
          <w:rFonts w:ascii="Times New Roman" w:hAnsi="Times New Roman" w:cs="Times New Roman"/>
          <w:color w:val="FF0000"/>
          <w:sz w:val="32"/>
          <w:szCs w:val="32"/>
        </w:rPr>
        <w:t>)</w:t>
      </w:r>
    </w:p>
    <w:p w14:paraId="629F9722" w14:textId="7A365CA6" w:rsidR="000B4636" w:rsidRPr="00B2052E" w:rsidRDefault="00F67780" w:rsidP="000B46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Determine</w:t>
      </w:r>
      <w:r w:rsidR="000B46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programming</w:t>
      </w:r>
      <w:r w:rsidR="000B46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technique for Turing machine</w:t>
      </w:r>
      <w:r w:rsidR="004C483B">
        <w:rPr>
          <w:rFonts w:ascii="Times New Roman" w:hAnsi="Times New Roman" w:cs="Times New Roman"/>
          <w:color w:val="000000"/>
          <w:sz w:val="28"/>
          <w:szCs w:val="28"/>
        </w:rPr>
        <w:t xml:space="preserve"> and discuss intractable problem (P, NP)</w:t>
      </w:r>
      <w:r w:rsidR="000B46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F75EE76" w14:textId="77777777" w:rsidR="000B4636" w:rsidRDefault="000B4636" w:rsidP="000B4636">
      <w:pPr>
        <w:tabs>
          <w:tab w:val="left" w:pos="1203"/>
        </w:tabs>
      </w:pPr>
      <w:r>
        <w:tab/>
      </w:r>
    </w:p>
    <w:p w14:paraId="4362C7B1" w14:textId="77777777" w:rsidR="003556AE" w:rsidRPr="0035085B" w:rsidRDefault="003556AE" w:rsidP="003556A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FF0000"/>
          <w:sz w:val="44"/>
          <w:szCs w:val="18"/>
          <w:u w:val="single"/>
          <w:lang w:val="en-US"/>
        </w:rPr>
      </w:pPr>
      <w:r w:rsidRPr="0035085B">
        <w:rPr>
          <w:rFonts w:ascii="Times New Roman" w:eastAsia="Times New Roman" w:hAnsi="Times New Roman" w:cs="Times New Roman"/>
          <w:b/>
          <w:bCs/>
          <w:color w:val="FF0000"/>
          <w:sz w:val="44"/>
          <w:szCs w:val="18"/>
          <w:u w:val="single"/>
          <w:lang w:val="en-US"/>
        </w:rPr>
        <w:t>Student Outcomes</w:t>
      </w:r>
    </w:p>
    <w:p w14:paraId="3F93BB06" w14:textId="77777777" w:rsidR="003556AE" w:rsidRPr="005213DF" w:rsidRDefault="003556AE" w:rsidP="003556AE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 xml:space="preserve">Upon graduation, </w:t>
      </w:r>
      <w:r>
        <w:rPr>
          <w:rFonts w:ascii="Times New Roman" w:eastAsia="Times New Roman" w:hAnsi="Times New Roman" w:cs="Times New Roman"/>
          <w:color w:val="222222"/>
          <w:szCs w:val="18"/>
          <w:lang w:val="en-US"/>
        </w:rPr>
        <w:t>COMPILER DESIGN</w:t>
      </w: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 xml:space="preserve"> majors should be able to:</w:t>
      </w:r>
    </w:p>
    <w:p w14:paraId="217ABA56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 xml:space="preserve">Demonstrate an understanding of the key facts, concepts, principles, and theories of </w:t>
      </w:r>
      <w:r>
        <w:rPr>
          <w:rFonts w:ascii="Times New Roman" w:eastAsia="Times New Roman" w:hAnsi="Times New Roman" w:cs="Times New Roman"/>
          <w:color w:val="222222"/>
          <w:szCs w:val="18"/>
          <w:lang w:val="en-US"/>
        </w:rPr>
        <w:t>compiler</w:t>
      </w: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.</w:t>
      </w:r>
    </w:p>
    <w:p w14:paraId="7C4B30F5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Analyze real problems, and select and apply appropriate techniques from computing, mathematics and engineering to solve them.</w:t>
      </w:r>
    </w:p>
    <w:p w14:paraId="6BA21E4A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Demonstrate an ability to use software development tools.</w:t>
      </w:r>
    </w:p>
    <w:p w14:paraId="4570DD51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Model, design, build, and evaluate software systems of varying complexity based on client requirements, and subject to realistic constraints.</w:t>
      </w:r>
    </w:p>
    <w:p w14:paraId="15E73D93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Design experiments and think critically in evaluating the design choices made and tradeoffs considered when developing software-based systems.</w:t>
      </w:r>
    </w:p>
    <w:p w14:paraId="6331FF60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Work effectively as a member or leader in a multidisciplinary team.</w:t>
      </w:r>
    </w:p>
    <w:p w14:paraId="101EF0F3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Describe the need for and an ability to engage in continuing professional development.</w:t>
      </w:r>
    </w:p>
    <w:p w14:paraId="0E0E6369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Communicate technical information effectively, both orally and in writing.</w:t>
      </w:r>
    </w:p>
    <w:p w14:paraId="59087169" w14:textId="77777777" w:rsidR="003556AE" w:rsidRPr="005213DF" w:rsidRDefault="003556AE" w:rsidP="003556AE">
      <w:pPr>
        <w:pStyle w:val="ListParagraph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Cs w:val="18"/>
          <w:lang w:val="en-US"/>
        </w:rPr>
      </w:pPr>
      <w:r w:rsidRPr="005213DF">
        <w:rPr>
          <w:rFonts w:ascii="Times New Roman" w:eastAsia="Times New Roman" w:hAnsi="Times New Roman" w:cs="Times New Roman"/>
          <w:color w:val="222222"/>
          <w:szCs w:val="18"/>
          <w:lang w:val="en-US"/>
        </w:rPr>
        <w:t>Recognize the social, professional, cultural, and ethical issues involved in the use of computer technology and give them due consideration in decision making</w:t>
      </w:r>
      <w:r>
        <w:rPr>
          <w:rFonts w:ascii="Times New Roman" w:eastAsia="Times New Roman" w:hAnsi="Times New Roman" w:cs="Times New Roman"/>
          <w:color w:val="222222"/>
          <w:szCs w:val="18"/>
          <w:lang w:val="en-US"/>
        </w:rPr>
        <w:t>.</w:t>
      </w:r>
    </w:p>
    <w:p w14:paraId="0A49E90E" w14:textId="77777777" w:rsidR="000B4636" w:rsidRDefault="000B4636" w:rsidP="000B4636">
      <w:bookmarkStart w:id="0" w:name="_GoBack"/>
      <w:bookmarkEnd w:id="0"/>
    </w:p>
    <w:p w14:paraId="44294010" w14:textId="77777777" w:rsidR="000B4636" w:rsidRDefault="000B4636"/>
    <w:sectPr w:rsidR="000B4636" w:rsidSect="008B54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921B7"/>
    <w:multiLevelType w:val="hybridMultilevel"/>
    <w:tmpl w:val="3FB09E0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636"/>
    <w:rsid w:val="000B4636"/>
    <w:rsid w:val="003556AE"/>
    <w:rsid w:val="004C483B"/>
    <w:rsid w:val="008B548E"/>
    <w:rsid w:val="008E4D5F"/>
    <w:rsid w:val="00AE4EDC"/>
    <w:rsid w:val="00F6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B09D2"/>
  <w15:chartTrackingRefBased/>
  <w15:docId w15:val="{9D128621-D204-49C5-A2F1-8364D5EF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46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B463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IN"/>
    </w:rPr>
  </w:style>
  <w:style w:type="paragraph" w:styleId="ListParagraph">
    <w:name w:val="List Paragraph"/>
    <w:basedOn w:val="Normal"/>
    <w:uiPriority w:val="34"/>
    <w:qFormat/>
    <w:rsid w:val="003556AE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2018-05-16T07:49:00Z</dcterms:created>
  <dcterms:modified xsi:type="dcterms:W3CDTF">2018-06-23T05:55:00Z</dcterms:modified>
</cp:coreProperties>
</file>